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F0" w:rsidRDefault="00190D8F">
      <w:pPr>
        <w:rPr>
          <w:b/>
        </w:rPr>
      </w:pPr>
      <w:r w:rsidRPr="00190D8F">
        <w:rPr>
          <w:b/>
        </w:rPr>
        <w:t>Leervragen Skills PLEIN</w:t>
      </w:r>
    </w:p>
    <w:p w:rsidR="00190D8F" w:rsidRDefault="00190D8F">
      <w:pPr>
        <w:rPr>
          <w:b/>
        </w:rPr>
      </w:pPr>
    </w:p>
    <w:p w:rsidR="00190D8F" w:rsidRPr="00190D8F" w:rsidRDefault="00190D8F" w:rsidP="0019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4" w:anchor="/account/bundels" w:history="1">
        <w:r w:rsidRPr="00190D8F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nl-NL"/>
          </w:rPr>
          <w:br/>
        </w:r>
        <w:proofErr w:type="spellStart"/>
        <w:r w:rsidRPr="00190D8F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nl-NL"/>
          </w:rPr>
          <w:t>Bundels</w:t>
        </w:r>
      </w:hyperlink>
      <w:hyperlink r:id="rId5" w:anchor="/account/kwalificatiedossiers" w:history="1">
        <w:r w:rsidRPr="00190D8F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nl-NL"/>
          </w:rPr>
          <w:t>Kwalificatiedossiers</w:t>
        </w:r>
        <w:proofErr w:type="spellEnd"/>
      </w:hyperlink>
    </w:p>
    <w:p w:rsidR="00190D8F" w:rsidRPr="00190D8F" w:rsidRDefault="00190D8F" w:rsidP="00190D8F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nl-NL"/>
        </w:rPr>
      </w:pPr>
      <w:r w:rsidRPr="00190D8F">
        <w:rPr>
          <w:rFonts w:ascii="Times New Roman" w:eastAsia="Times New Roman" w:hAnsi="Times New Roman" w:cs="Times New Roman"/>
          <w:color w:val="FFFFFF"/>
          <w:sz w:val="24"/>
          <w:szCs w:val="24"/>
          <w:lang w:eastAsia="nl-NL"/>
        </w:rPr>
        <w:t>Esther Gouweloos</w:t>
      </w:r>
    </w:p>
    <w:p w:rsidR="00190D8F" w:rsidRPr="00190D8F" w:rsidRDefault="00190D8F" w:rsidP="00190D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63636"/>
          <w:sz w:val="36"/>
          <w:szCs w:val="36"/>
          <w:lang w:eastAsia="nl-NL"/>
        </w:rPr>
      </w:pPr>
      <w:r w:rsidRPr="00190D8F">
        <w:rPr>
          <w:rFonts w:ascii="Times New Roman" w:eastAsia="Times New Roman" w:hAnsi="Times New Roman" w:cs="Times New Roman"/>
          <w:b/>
          <w:bCs/>
          <w:color w:val="363636"/>
          <w:sz w:val="36"/>
          <w:szCs w:val="36"/>
          <w:lang w:eastAsia="nl-NL"/>
        </w:rPr>
        <w:t>Rapport | Leervragenoverzicht</w:t>
      </w:r>
    </w:p>
    <w:p w:rsidR="00190D8F" w:rsidRPr="00190D8F" w:rsidRDefault="00190D8F" w:rsidP="0019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90D8F">
        <w:rPr>
          <w:rFonts w:ascii="Times New Roman" w:eastAsia="Times New Roman" w:hAnsi="Times New Roman" w:cs="Times New Roman"/>
          <w:sz w:val="24"/>
          <w:szCs w:val="24"/>
          <w:lang w:eastAsia="nl-NL"/>
        </w:rPr>
        <w:t>Rapport publiekelijk delen</w:t>
      </w:r>
    </w:p>
    <w:p w:rsidR="00190D8F" w:rsidRPr="00190D8F" w:rsidRDefault="00190D8F" w:rsidP="0019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90D8F">
        <w:rPr>
          <w:rFonts w:ascii="Times New Roman" w:eastAsia="Times New Roman" w:hAnsi="Times New Roman" w:cs="Times New Roman"/>
          <w:sz w:val="24"/>
          <w:szCs w:val="24"/>
          <w:lang w:eastAsia="nl-NL"/>
        </w:rPr>
        <w:pict>
          <v:rect id="_x0000_i1025" style="width:0;height:1.5pt" o:hralign="center" o:hrstd="t" o:hr="t" fillcolor="#a0a0a0" stroked="f"/>
        </w:pict>
      </w:r>
    </w:p>
    <w:tbl>
      <w:tblPr>
        <w:tblW w:w="20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7"/>
        <w:gridCol w:w="3415"/>
        <w:gridCol w:w="1830"/>
        <w:gridCol w:w="1581"/>
        <w:gridCol w:w="867"/>
        <w:gridCol w:w="1427"/>
        <w:gridCol w:w="1613"/>
      </w:tblGrid>
      <w:tr w:rsidR="00190D8F" w:rsidRPr="00190D8F" w:rsidTr="00190D8F">
        <w:trPr>
          <w:tblHeader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  <w:t>Leervragen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  <w:t>Werkprocessen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  <w:t>Periodes Onderwijs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</w:pPr>
            <w:proofErr w:type="spellStart"/>
            <w:r w:rsidRPr="00190D8F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  <w:t>Roostervak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  <w:t>URL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  <w:t>Begrippen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nl-NL"/>
              </w:rPr>
              <w:t>Werkproces</w:t>
            </w:r>
          </w:p>
        </w:tc>
      </w:tr>
      <w:tr w:rsidR="00190D8F" w:rsidRPr="00190D8F" w:rsidTr="00190D8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Aan welke eisen moet een mondelinge evaluatie voldoen?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Skills PLEIN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90D8F" w:rsidRPr="00190D8F" w:rsidTr="00190D8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Aan welke eisen moet een schriftelijk (eind)evaluatieverslag voldoen?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Skills PLEIN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90D8F" w:rsidRPr="00190D8F" w:rsidTr="00190D8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Hoe en waar worden de resultaten van de ondersteuning vastgelegd?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Skills PLEIN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90D8F" w:rsidRPr="00190D8F" w:rsidTr="00190D8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Hoe schrijf je een (eind)evaluatieverslag?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Skills PLEIN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90D8F" w:rsidRPr="00190D8F" w:rsidTr="00190D8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Met wie bespreek je de gegevens uit de evaluatie om te komen tot doorvoering van gewenste veranderingen in de begeleiding- en of zorgtaken ter verbetering van de ondersteuning van de cliënt?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Skills PLEIN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90D8F" w:rsidRPr="00190D8F" w:rsidTr="00190D8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lastRenderedPageBreak/>
              <w:t>Wat is de betekenis van het woord ‘ervaringen’?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Skills PLEIN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90D8F" w:rsidRPr="00190D8F" w:rsidTr="00190D8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Wat is een (eind)evaluatieverslag?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Skills PLEIN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90D8F" w:rsidRPr="00190D8F" w:rsidTr="00190D8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Wat is het belang van het bespreken van de gegevens uit een evaluatie met en voor alle betrokkenen?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Skills PLEIN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90D8F" w:rsidRPr="00190D8F" w:rsidTr="00190D8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Wat is het belang van luisteren naar ervaringen van de cliënt en andere betrokkenen over de geboden ondersteuning?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Skills PLEIN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90D8F" w:rsidRPr="00190D8F" w:rsidTr="00190D8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Welke gegevens deel je met collega’s?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  <w:t>Skills PLEIN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90D8F" w:rsidRPr="00190D8F" w:rsidTr="00190D8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  <w:t>Welke onderwerpen kun je overleggen met betrokken instanties?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  <w:t>B1-K1-W7: Evalueert de geboden ondersteuning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  <w:t>Sem 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</w:pPr>
            <w:r w:rsidRPr="00190D8F"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  <w:t>Skills PLEIN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Segoe UI" w:eastAsia="Times New Roman" w:hAnsi="Segoe UI" w:cs="Segoe UI"/>
                <w:color w:val="363636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0D8F" w:rsidRPr="00190D8F" w:rsidRDefault="00190D8F" w:rsidP="0019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190D8F" w:rsidRPr="00190D8F" w:rsidRDefault="00190D8F">
      <w:pPr>
        <w:rPr>
          <w:b/>
        </w:rPr>
      </w:pPr>
      <w:bookmarkStart w:id="0" w:name="_GoBack"/>
      <w:bookmarkEnd w:id="0"/>
    </w:p>
    <w:sectPr w:rsidR="00190D8F" w:rsidRPr="00190D8F" w:rsidSect="00190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8F"/>
    <w:rsid w:val="00190D8F"/>
    <w:rsid w:val="007614F0"/>
    <w:rsid w:val="00C7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23F2"/>
  <w15:chartTrackingRefBased/>
  <w15:docId w15:val="{0DAD2A0B-FFE2-49C5-B242-229BCEE3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3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t.learningmatters.nl/" TargetMode="External"/><Relationship Id="rId4" Type="http://schemas.openxmlformats.org/officeDocument/2006/relationships/hyperlink" Target="https://ct.learningmatters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Esther Gouweloos</cp:lastModifiedBy>
  <cp:revision>1</cp:revision>
  <dcterms:created xsi:type="dcterms:W3CDTF">2019-03-22T13:17:00Z</dcterms:created>
  <dcterms:modified xsi:type="dcterms:W3CDTF">2019-03-22T13:37:00Z</dcterms:modified>
</cp:coreProperties>
</file>